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6A1F" w14:textId="3E679F1A" w:rsidR="004C7370" w:rsidRPr="003B1966" w:rsidRDefault="00F23EB0" w:rsidP="004C7370">
      <w:pPr>
        <w:shd w:val="clear" w:color="auto" w:fill="FFFFFF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Process for Submitting Additional ABAL Feedback to PAs:</w:t>
      </w:r>
    </w:p>
    <w:p w14:paraId="3BD12032" w14:textId="77777777" w:rsidR="004C7370" w:rsidRDefault="004C7370" w:rsidP="004C7370">
      <w:pPr>
        <w:shd w:val="clear" w:color="auto" w:fill="FFFFFF"/>
        <w:rPr>
          <w:rFonts w:ascii="Trebuchet MS" w:hAnsi="Trebuchet MS"/>
          <w:color w:val="000000"/>
        </w:rPr>
      </w:pPr>
    </w:p>
    <w:p w14:paraId="60CCFE98" w14:textId="7105C26B" w:rsidR="004C7370" w:rsidRDefault="004C7370" w:rsidP="004C7370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Following the August 7, 2019 Full CAEECC ABAL-related meeting, any additional feedback from CAEECC Member/Proxies and other stakeholders to PAs on their draft ABALs is due by COB Wednesday, August 14, 2019 (and sooner is better). </w:t>
      </w:r>
      <w:r w:rsidR="00351372" w:rsidRPr="00351372">
        <w:rPr>
          <w:rFonts w:ascii="Trebuchet MS" w:hAnsi="Trebuchet MS"/>
          <w:color w:val="000000"/>
        </w:rPr>
        <w:t>Please provide either a redline of the draft ABAL or written comments directly to each applicable PA</w:t>
      </w:r>
      <w:bookmarkStart w:id="0" w:name="_GoBack"/>
      <w:bookmarkEnd w:id="0"/>
      <w:r>
        <w:rPr>
          <w:rFonts w:ascii="Trebuchet MS" w:hAnsi="Trebuchet MS"/>
          <w:color w:val="000000"/>
        </w:rPr>
        <w:t>. Feedback can be submitted to the following PA CAEECC Members</w:t>
      </w:r>
      <w:r w:rsidR="00F23EB0">
        <w:rPr>
          <w:rFonts w:ascii="Trebuchet MS" w:hAnsi="Trebuchet MS"/>
          <w:color w:val="000000"/>
        </w:rPr>
        <w:t xml:space="preserve"> at the email addresses listed below</w:t>
      </w:r>
      <w:r>
        <w:rPr>
          <w:rFonts w:ascii="Trebuchet MS" w:hAnsi="Trebuchet MS"/>
          <w:color w:val="000000"/>
        </w:rPr>
        <w:t xml:space="preserve">: </w:t>
      </w:r>
    </w:p>
    <w:p w14:paraId="58F7EC6D" w14:textId="12E3A9BE" w:rsidR="004C7370" w:rsidRDefault="004C7370" w:rsidP="004C7370">
      <w:pPr>
        <w:shd w:val="clear" w:color="auto" w:fill="FFFFFF"/>
        <w:rPr>
          <w:rFonts w:ascii="Trebuchet MS" w:hAnsi="Trebuchet MS"/>
          <w:color w:val="000000"/>
        </w:rPr>
      </w:pPr>
    </w:p>
    <w:p w14:paraId="42F3A847" w14:textId="188B85DC" w:rsidR="00F23EB0" w:rsidRDefault="00F23EB0" w:rsidP="004C7370">
      <w:pPr>
        <w:shd w:val="clear" w:color="auto" w:fill="FFFFFF"/>
        <w:rPr>
          <w:rFonts w:ascii="Trebuchet MS" w:hAnsi="Trebuchet M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4675"/>
      </w:tblGrid>
      <w:tr w:rsidR="00F23EB0" w14:paraId="3FFB10E3" w14:textId="77777777" w:rsidTr="00F23EB0">
        <w:tc>
          <w:tcPr>
            <w:tcW w:w="1705" w:type="dxa"/>
          </w:tcPr>
          <w:p w14:paraId="63479F9C" w14:textId="76BADB3D" w:rsidR="00F23EB0" w:rsidRPr="00F23EB0" w:rsidRDefault="00F23EB0" w:rsidP="00F23EB0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PA</w:t>
            </w:r>
          </w:p>
        </w:tc>
        <w:tc>
          <w:tcPr>
            <w:tcW w:w="2970" w:type="dxa"/>
          </w:tcPr>
          <w:p w14:paraId="4DC2FF75" w14:textId="433C65A6" w:rsidR="00F23EB0" w:rsidRPr="00F23EB0" w:rsidRDefault="00F23EB0" w:rsidP="00F23EB0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CAEECC Member</w:t>
            </w:r>
          </w:p>
        </w:tc>
        <w:tc>
          <w:tcPr>
            <w:tcW w:w="4675" w:type="dxa"/>
          </w:tcPr>
          <w:p w14:paraId="4CCF18E6" w14:textId="411A926E" w:rsidR="00F23EB0" w:rsidRPr="00F23EB0" w:rsidRDefault="00F23EB0" w:rsidP="00F23EB0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F23EB0" w14:paraId="797FEB5F" w14:textId="77777777" w:rsidTr="00F23EB0">
        <w:tc>
          <w:tcPr>
            <w:tcW w:w="1705" w:type="dxa"/>
          </w:tcPr>
          <w:p w14:paraId="0FCE2878" w14:textId="0920F50B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2970" w:type="dxa"/>
          </w:tcPr>
          <w:p w14:paraId="72F330B3" w14:textId="2746E849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Ryan Chan</w:t>
            </w:r>
          </w:p>
        </w:tc>
        <w:tc>
          <w:tcPr>
            <w:tcW w:w="4675" w:type="dxa"/>
          </w:tcPr>
          <w:p w14:paraId="76A02A33" w14:textId="772A1550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ryan.chan@pge.com</w:t>
            </w:r>
          </w:p>
        </w:tc>
      </w:tr>
      <w:tr w:rsidR="00F23EB0" w14:paraId="10FBCD57" w14:textId="77777777" w:rsidTr="00F23EB0">
        <w:tc>
          <w:tcPr>
            <w:tcW w:w="1705" w:type="dxa"/>
          </w:tcPr>
          <w:p w14:paraId="3B759DAA" w14:textId="2804E5E0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MCE</w:t>
            </w:r>
          </w:p>
        </w:tc>
        <w:tc>
          <w:tcPr>
            <w:tcW w:w="2970" w:type="dxa"/>
          </w:tcPr>
          <w:p w14:paraId="2A2E49DE" w14:textId="3EBBC65C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Alice Havenar-Daughton</w:t>
            </w:r>
          </w:p>
        </w:tc>
        <w:tc>
          <w:tcPr>
            <w:tcW w:w="4675" w:type="dxa"/>
          </w:tcPr>
          <w:p w14:paraId="4CD48B96" w14:textId="7ABA5168" w:rsidR="00F23EB0" w:rsidRPr="00F23EB0" w:rsidRDefault="00F23EB0" w:rsidP="004C7370">
            <w:pPr>
              <w:rPr>
                <w:rFonts w:ascii="Trebuchet MS" w:hAnsi="Trebuchet MS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ahavenar-daughton@mcecleanenergy.org</w:t>
            </w:r>
          </w:p>
        </w:tc>
      </w:tr>
      <w:tr w:rsidR="00F23EB0" w14:paraId="4ACFBC93" w14:textId="77777777" w:rsidTr="00F23EB0">
        <w:tc>
          <w:tcPr>
            <w:tcW w:w="1705" w:type="dxa"/>
          </w:tcPr>
          <w:p w14:paraId="27013FE6" w14:textId="5D465FCF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BayREN</w:t>
            </w:r>
          </w:p>
        </w:tc>
        <w:tc>
          <w:tcPr>
            <w:tcW w:w="2970" w:type="dxa"/>
          </w:tcPr>
          <w:p w14:paraId="75FD245B" w14:textId="0CB0BBD6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Jenny Berg</w:t>
            </w:r>
          </w:p>
        </w:tc>
        <w:tc>
          <w:tcPr>
            <w:tcW w:w="4675" w:type="dxa"/>
          </w:tcPr>
          <w:p w14:paraId="0B68B40B" w14:textId="2F10E3FE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jberg@bayareametro.gov</w:t>
            </w:r>
          </w:p>
        </w:tc>
      </w:tr>
      <w:tr w:rsidR="00F23EB0" w14:paraId="3D3F950F" w14:textId="77777777" w:rsidTr="00F23EB0">
        <w:tc>
          <w:tcPr>
            <w:tcW w:w="1705" w:type="dxa"/>
          </w:tcPr>
          <w:p w14:paraId="1E821E2F" w14:textId="109D5D57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3CREN</w:t>
            </w:r>
          </w:p>
        </w:tc>
        <w:tc>
          <w:tcPr>
            <w:tcW w:w="2970" w:type="dxa"/>
          </w:tcPr>
          <w:p w14:paraId="00CCAF32" w14:textId="5288517B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Alejandra Tellez</w:t>
            </w:r>
          </w:p>
        </w:tc>
        <w:tc>
          <w:tcPr>
            <w:tcW w:w="4675" w:type="dxa"/>
          </w:tcPr>
          <w:p w14:paraId="4769B488" w14:textId="07BFDA40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alejandra.tellez@ventura.org</w:t>
            </w:r>
          </w:p>
        </w:tc>
      </w:tr>
      <w:tr w:rsidR="00F23EB0" w14:paraId="1CE12EF9" w14:textId="77777777" w:rsidTr="00F23EB0">
        <w:tc>
          <w:tcPr>
            <w:tcW w:w="1705" w:type="dxa"/>
          </w:tcPr>
          <w:p w14:paraId="4B46229C" w14:textId="0A228073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2970" w:type="dxa"/>
          </w:tcPr>
          <w:p w14:paraId="5CAAA36C" w14:textId="4316EDA2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Matt Evans</w:t>
            </w:r>
          </w:p>
        </w:tc>
        <w:tc>
          <w:tcPr>
            <w:tcW w:w="4675" w:type="dxa"/>
          </w:tcPr>
          <w:p w14:paraId="194C3D87" w14:textId="35881929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Matthew.Evans@sce.com</w:t>
            </w:r>
          </w:p>
        </w:tc>
      </w:tr>
      <w:tr w:rsidR="00F23EB0" w14:paraId="0A5657C7" w14:textId="77777777" w:rsidTr="00F23EB0">
        <w:tc>
          <w:tcPr>
            <w:tcW w:w="1705" w:type="dxa"/>
          </w:tcPr>
          <w:p w14:paraId="05D3D283" w14:textId="39B9EE95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2970" w:type="dxa"/>
          </w:tcPr>
          <w:p w14:paraId="2A3FAD14" w14:textId="7E90B56C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Elizabeth Gomez</w:t>
            </w:r>
          </w:p>
        </w:tc>
        <w:tc>
          <w:tcPr>
            <w:tcW w:w="4675" w:type="dxa"/>
          </w:tcPr>
          <w:p w14:paraId="67DFA8A9" w14:textId="5E1ACD5C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EBGomez@semprautilities.com</w:t>
            </w:r>
          </w:p>
        </w:tc>
      </w:tr>
      <w:tr w:rsidR="00F23EB0" w14:paraId="1544BDCB" w14:textId="77777777" w:rsidTr="00F23EB0">
        <w:tc>
          <w:tcPr>
            <w:tcW w:w="1705" w:type="dxa"/>
          </w:tcPr>
          <w:p w14:paraId="2D7234DA" w14:textId="417418B3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SoCalREN</w:t>
            </w:r>
          </w:p>
        </w:tc>
        <w:tc>
          <w:tcPr>
            <w:tcW w:w="2970" w:type="dxa"/>
          </w:tcPr>
          <w:p w14:paraId="11625495" w14:textId="23A150BF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Lujuana Medina</w:t>
            </w:r>
          </w:p>
        </w:tc>
        <w:tc>
          <w:tcPr>
            <w:tcW w:w="4675" w:type="dxa"/>
          </w:tcPr>
          <w:p w14:paraId="04539340" w14:textId="66AB13C0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LMedina@isd.lacounty.gov</w:t>
            </w:r>
          </w:p>
        </w:tc>
      </w:tr>
      <w:tr w:rsidR="00F23EB0" w14:paraId="5052AFF5" w14:textId="77777777" w:rsidTr="00F23EB0">
        <w:tc>
          <w:tcPr>
            <w:tcW w:w="1705" w:type="dxa"/>
          </w:tcPr>
          <w:p w14:paraId="0931C96D" w14:textId="6722E896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SDG&amp;E</w:t>
            </w:r>
          </w:p>
        </w:tc>
        <w:tc>
          <w:tcPr>
            <w:tcW w:w="2970" w:type="dxa"/>
          </w:tcPr>
          <w:p w14:paraId="5609024F" w14:textId="2493A59F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000000"/>
                <w:sz w:val="22"/>
                <w:szCs w:val="22"/>
              </w:rPr>
              <w:t>Athena Besa</w:t>
            </w:r>
          </w:p>
        </w:tc>
        <w:tc>
          <w:tcPr>
            <w:tcW w:w="4675" w:type="dxa"/>
          </w:tcPr>
          <w:p w14:paraId="32AA74E1" w14:textId="0377C4CE" w:rsidR="00F23EB0" w:rsidRPr="00F23EB0" w:rsidRDefault="00F23EB0" w:rsidP="004C73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23EB0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ABesa@semprautilities.com</w:t>
            </w:r>
          </w:p>
        </w:tc>
      </w:tr>
    </w:tbl>
    <w:p w14:paraId="3B9B0923" w14:textId="45BA50BE" w:rsidR="00F23EB0" w:rsidRDefault="00F23EB0" w:rsidP="004C7370">
      <w:pPr>
        <w:shd w:val="clear" w:color="auto" w:fill="FFFFFF"/>
        <w:rPr>
          <w:rFonts w:ascii="Trebuchet MS" w:hAnsi="Trebuchet MS"/>
          <w:color w:val="000000"/>
        </w:rPr>
      </w:pPr>
    </w:p>
    <w:p w14:paraId="17B85860" w14:textId="77777777" w:rsidR="00F23EB0" w:rsidRDefault="00F23EB0" w:rsidP="004C7370">
      <w:pPr>
        <w:shd w:val="clear" w:color="auto" w:fill="FFFFFF"/>
        <w:rPr>
          <w:rFonts w:ascii="Trebuchet MS" w:hAnsi="Trebuchet MS"/>
          <w:color w:val="000000"/>
        </w:rPr>
      </w:pPr>
    </w:p>
    <w:p w14:paraId="363D6611" w14:textId="77777777" w:rsidR="004C7370" w:rsidRDefault="004C7370"/>
    <w:sectPr w:rsidR="004C7370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6C46"/>
    <w:multiLevelType w:val="hybridMultilevel"/>
    <w:tmpl w:val="1D6E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70"/>
    <w:rsid w:val="00351372"/>
    <w:rsid w:val="004C7370"/>
    <w:rsid w:val="007200BA"/>
    <w:rsid w:val="00A546B5"/>
    <w:rsid w:val="00F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80C9"/>
  <w15:chartTrackingRefBased/>
  <w15:docId w15:val="{B019350D-73CE-8249-9663-B2C2B99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2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2019-08-08T05:56:00Z</dcterms:created>
  <dcterms:modified xsi:type="dcterms:W3CDTF">2019-08-08T13:33:00Z</dcterms:modified>
</cp:coreProperties>
</file>